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720" w:firstLineChars="200"/>
        <w:jc w:val="center"/>
        <w:textAlignment w:val="auto"/>
        <w:rPr>
          <w:rFonts w:hint="eastAsia" w:ascii="黑体" w:hAnsi="黑体" w:eastAsia="仿宋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kern w:val="36"/>
          <w:sz w:val="36"/>
          <w:szCs w:val="36"/>
        </w:rPr>
        <w:t>病案数字服务</w:t>
      </w:r>
      <w:r>
        <w:rPr>
          <w:rFonts w:hint="eastAsia" w:ascii="仿宋" w:hAnsi="仿宋" w:eastAsia="仿宋" w:cs="仿宋"/>
          <w:b w:val="0"/>
          <w:bCs w:val="0"/>
          <w:kern w:val="36"/>
          <w:sz w:val="36"/>
          <w:szCs w:val="36"/>
          <w:lang w:eastAsia="zh-CN"/>
        </w:rPr>
        <w:t>要求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项目基本概况</w:t>
      </w:r>
    </w:p>
    <w:p>
      <w:pPr>
        <w:pStyle w:val="9"/>
        <w:keepNext w:val="0"/>
        <w:keepLines w:val="0"/>
        <w:pageBreakBefore w:val="0"/>
        <w:widowControl w:val="0"/>
        <w:tabs>
          <w:tab w:val="left" w:pos="11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病案数字化是通过病案数字化管理软件将病案通过扫描、翻拍的方式将纸质病案转化为数字化病案，并通过病案号、姓名等关键信息同纸质病案完全对应的影像进行关联，对数字化的病案通过病案号、姓名等病案首页关键信息进行快速查阅、打印复印、医生工作站查阅、科研、随访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二、功能模块基本要求（包括但不限于）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（一）权限管理模块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1用户管理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2用户组管理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3用户组权限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4科室管理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5病案权限配置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6医学分类模板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7访问权限控制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8显示字段控制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9水印设置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10病案锁定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11病案申请审批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12监控中心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13病案错误报告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14病案定位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15病案导出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16随访项目审批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17病案浏览统计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2" w:firstLineChars="200"/>
        <w:jc w:val="both"/>
        <w:textAlignment w:val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（二）检索模块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1关键词搜索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2高级搜索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3自定义搜索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4经典搜索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5病案搜索结果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6病案图片浏览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7病案收藏夹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8申请查看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9浏览历史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10个性化设置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2" w:firstLineChars="200"/>
        <w:jc w:val="both"/>
        <w:textAlignment w:val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（三）打印模块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1打印申请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2快速打印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3集中打印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4集中复印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5申请查询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6打印参数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7打印明细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8复印明细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9邮寄明细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2" w:firstLineChars="200"/>
        <w:jc w:val="both"/>
        <w:textAlignment w:val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（四）科研模块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1科研项目管理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2科研模板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3病案科研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4科研研究库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5科研记录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6数据导出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2" w:firstLineChars="200"/>
        <w:jc w:val="both"/>
        <w:textAlignment w:val="auto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（五）随访模块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1随访项目管理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2随访问卷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3随访规则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4样本数据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5电话随访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6信件随访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7费用统计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8数据导出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9随访统计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三、其他要求：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val="en-US" w:eastAsia="zh-CN" w:bidi="zh-CN"/>
        </w:rPr>
        <w:t>1.为医院搭建病案数字化管理系统（数字化管理系统包括病案加工系统、窗口打印</w:t>
      </w: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系统、病案查询系统、纸质病案管理系统），实现院内信息化应用。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val="en-US" w:bidi="zh-CN"/>
        </w:rPr>
        <w:t>2.</w:t>
      </w: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具备病案托管能力，并具备病案托管库房以备医院后期托管病案。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val="en-US" w:bidi="zh-CN"/>
        </w:rPr>
        <w:t>3.</w:t>
      </w: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项目工作人员配置要求：项目经理不低于1人,驻场管理人员不低于1人,病历数字化翻拍质量审核人员与驻场翻拍人员配比不得低于1：6。驻场翻拍人员不低于4人。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440" w:firstLineChars="200"/>
        <w:jc w:val="both"/>
        <w:textAlignment w:val="auto"/>
        <w:rPr>
          <w:rFonts w:hint="eastAsia" w:ascii="仿宋" w:hAnsi="仿宋" w:eastAsia="仿宋" w:cs="仿宋"/>
          <w:spacing w:val="-10"/>
          <w:sz w:val="24"/>
          <w:szCs w:val="24"/>
          <w:lang w:bidi="zh-CN"/>
        </w:rPr>
      </w:pPr>
      <w:r>
        <w:rPr>
          <w:rFonts w:hint="eastAsia" w:ascii="仿宋" w:hAnsi="仿宋" w:eastAsia="仿宋" w:cs="仿宋"/>
          <w:spacing w:val="-10"/>
          <w:sz w:val="24"/>
          <w:szCs w:val="24"/>
          <w:lang w:val="en-US" w:bidi="zh-CN"/>
        </w:rPr>
        <w:t>4.</w:t>
      </w:r>
      <w:r>
        <w:rPr>
          <w:rFonts w:hint="eastAsia" w:ascii="仿宋" w:hAnsi="仿宋" w:eastAsia="仿宋" w:cs="仿宋"/>
          <w:spacing w:val="-10"/>
          <w:sz w:val="24"/>
          <w:szCs w:val="24"/>
          <w:lang w:bidi="zh-CN"/>
        </w:rPr>
        <w:t>供应商自行配备病案数字化扫描使用的所需硬件设施。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1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ind w:firstLine="630"/>
    </w:pPr>
    <w:rPr>
      <w:kern w:val="0"/>
      <w:sz w:val="20"/>
    </w:rPr>
  </w:style>
  <w:style w:type="paragraph" w:styleId="5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Calibri" w:hAnsi="Calibri"/>
      <w:kern w:val="2"/>
      <w:sz w:val="21"/>
      <w:szCs w:val="22"/>
    </w:rPr>
  </w:style>
  <w:style w:type="paragraph" w:customStyle="1" w:styleId="8">
    <w:name w:val="U_正文2"/>
    <w:basedOn w:val="1"/>
    <w:qFormat/>
    <w:uiPriority w:val="99"/>
    <w:pPr>
      <w:spacing w:beforeLines="10" w:afterLines="10" w:line="300" w:lineRule="auto"/>
    </w:pPr>
    <w:rPr>
      <w:sz w:val="24"/>
      <w:szCs w:val="20"/>
    </w:rPr>
  </w:style>
  <w:style w:type="paragraph" w:customStyle="1" w:styleId="9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2021-11-24T10:54:41Z</dcterms:created>
  <dc:creator>Administrator.SKY-20200106YTG</dc:creator>
  <cp:lastModifiedBy>Administrator</cp:lastModifiedBy>
  <dcterms:modified xsi:type="dcterms:W3CDTF">2021-11-24T11:09:56Z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