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3"/>
              <w:widowControl w:val="0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      室</w:t>
            </w:r>
          </w:p>
        </w:tc>
        <w:tc>
          <w:tcPr>
            <w:tcW w:w="2265" w:type="dxa"/>
          </w:tcPr>
          <w:p w14:paraId="0938393B">
            <w:pPr>
              <w:widowControl w:val="0"/>
              <w:numPr>
                <w:ilvl w:val="0"/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snapToGrid w:val="0"/>
                <w:color w:val="000000"/>
                <w:kern w:val="0"/>
                <w:sz w:val="28"/>
                <w:szCs w:val="21"/>
                <w:vertAlign w:val="baseline"/>
                <w:lang w:val="en-US" w:eastAsia="zh-CN"/>
              </w:rPr>
              <w:t>耳鼻咽喉头颈外科</w:t>
            </w:r>
          </w:p>
        </w:tc>
        <w:tc>
          <w:tcPr>
            <w:tcW w:w="1591" w:type="dxa"/>
          </w:tcPr>
          <w:p w14:paraId="6177A8B1">
            <w:pPr>
              <w:pStyle w:val="3"/>
              <w:widowControl w:val="0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33" w:type="dxa"/>
          </w:tcPr>
          <w:p w14:paraId="42E56AF5">
            <w:pPr>
              <w:pStyle w:val="3"/>
              <w:widowControl w:val="0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鼻咽熏蒸治疗仪</w:t>
            </w:r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3"/>
              <w:widowControl w:val="0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3"/>
              <w:widowControl w:val="0"/>
              <w:ind w:left="0" w:leftChars="0" w:firstLine="560" w:firstLineChars="20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</w:t>
            </w:r>
          </w:p>
        </w:tc>
        <w:tc>
          <w:tcPr>
            <w:tcW w:w="1591" w:type="dxa"/>
          </w:tcPr>
          <w:p w14:paraId="3514319B">
            <w:pPr>
              <w:pStyle w:val="3"/>
              <w:widowControl w:val="0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</w:tcPr>
          <w:p w14:paraId="76EF6CA6">
            <w:pPr>
              <w:pStyle w:val="3"/>
              <w:widowControl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4"/>
          </w:tcPr>
          <w:p w14:paraId="0FDCFE27">
            <w:pPr>
              <w:widowControl w:val="0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基本功能需求:</w:t>
            </w:r>
          </w:p>
          <w:p w14:paraId="411A04B4">
            <w:pPr>
              <w:widowControl w:val="0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1.整机采用电源：220v电压，50Hz,加热功率900W</w:t>
            </w:r>
          </w:p>
          <w:p w14:paraId="13B4105A">
            <w:pPr>
              <w:widowControl w:val="0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2.采用电子显示屏，自动计时及自动调节加热温度，防干烧自动断电保护装置。每次治疗设定时间为倒计时15分钟，冷水5分钟加热产生含药蒸汽，热水即时产生含药蒸汽。15分钟治疗结束自动关机。</w:t>
            </w:r>
          </w:p>
          <w:p w14:paraId="08DDB3AC">
            <w:pPr>
              <w:widowControl w:val="0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3.工作环境：温度5℃～+40℃，湿度10%～90%，大气压力860hpa～1060hpa</w:t>
            </w:r>
          </w:p>
          <w:p w14:paraId="0C8EEE8D">
            <w:pPr>
              <w:widowControl w:val="0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4.运输、存储环境：温度5℃～+40℃，湿度≤93%，大气压力500hpa～1060hpa</w:t>
            </w:r>
          </w:p>
          <w:p w14:paraId="37572BAE">
            <w:pPr>
              <w:widowControl w:val="0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5.售后服务：1年保质期。</w:t>
            </w:r>
          </w:p>
          <w:p w14:paraId="657039FD">
            <w:pPr>
              <w:pStyle w:val="8"/>
              <w:widowControl w:val="0"/>
              <w:ind w:left="0" w:leftChars="0" w:firstLine="0" w:firstLineChars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5DB42F12">
            <w:pPr>
              <w:pStyle w:val="8"/>
              <w:widowControl w:val="0"/>
              <w:ind w:left="0" w:leftChars="0" w:firstLine="0" w:firstLineChars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4E54B234">
            <w:pPr>
              <w:pStyle w:val="8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5F117B21">
            <w:pPr>
              <w:pStyle w:val="8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58FBA70A">
            <w:pPr>
              <w:pStyle w:val="8"/>
              <w:widowControl w:val="0"/>
              <w:ind w:left="0" w:leftChars="0" w:firstLine="0" w:firstLineChars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24F4ACCB">
            <w:pPr>
              <w:pStyle w:val="8"/>
              <w:widowControl w:val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78191E29">
            <w:pPr>
              <w:pStyle w:val="8"/>
              <w:widowControl w:val="0"/>
              <w:ind w:left="0" w:leftChars="0" w:firstLine="0" w:firstLineChars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  <w:p w14:paraId="01749CD7">
            <w:pPr>
              <w:pStyle w:val="8"/>
              <w:widowControl w:val="0"/>
              <w:ind w:left="0" w:leftChars="0" w:firstLine="0" w:firstLineChars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</w:tc>
      </w:tr>
    </w:tbl>
    <w:p w14:paraId="1DE004CF">
      <w:pPr>
        <w:pStyle w:val="3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1EA0BE5"/>
    <w:rsid w:val="02227DC5"/>
    <w:rsid w:val="02F6215F"/>
    <w:rsid w:val="03D56A80"/>
    <w:rsid w:val="0A630A62"/>
    <w:rsid w:val="0F716AF4"/>
    <w:rsid w:val="103E1F42"/>
    <w:rsid w:val="176B4BCE"/>
    <w:rsid w:val="184C3F44"/>
    <w:rsid w:val="354E552E"/>
    <w:rsid w:val="35B83D3D"/>
    <w:rsid w:val="362E4123"/>
    <w:rsid w:val="3AB33AFD"/>
    <w:rsid w:val="41B533F7"/>
    <w:rsid w:val="44303FF3"/>
    <w:rsid w:val="4E360C07"/>
    <w:rsid w:val="5333119C"/>
    <w:rsid w:val="54A62DB8"/>
    <w:rsid w:val="56F86FFF"/>
    <w:rsid w:val="5B164869"/>
    <w:rsid w:val="602F780B"/>
    <w:rsid w:val="65E37FAB"/>
    <w:rsid w:val="68583E1D"/>
    <w:rsid w:val="6A1D4A1B"/>
    <w:rsid w:val="6FD24A19"/>
    <w:rsid w:val="74736F2F"/>
    <w:rsid w:val="759D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00" w:after="300" w:line="590" w:lineRule="exact"/>
      <w:ind w:firstLine="0" w:firstLineChars="0"/>
      <w:jc w:val="center"/>
      <w:outlineLvl w:val="0"/>
    </w:pPr>
    <w:rPr>
      <w:rFonts w:ascii="Calibri" w:hAnsi="Calibri" w:eastAsia="方正小标宋简体" w:cs="Times New Roman"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  <w:szCs w:val="24"/>
    </w:rPr>
  </w:style>
  <w:style w:type="character" w:customStyle="1" w:styleId="9">
    <w:name w:val="Heading 1 Char1"/>
    <w:basedOn w:val="7"/>
    <w:link w:val="2"/>
    <w:qFormat/>
    <w:locked/>
    <w:uiPriority w:val="99"/>
    <w:rPr>
      <w:rFonts w:ascii="Calibri" w:hAnsi="Calibri" w:eastAsia="方正小标宋简体" w:cs="Times New Roman"/>
      <w:bCs/>
      <w:kern w:val="44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57</Characters>
  <Lines>0</Lines>
  <Paragraphs>0</Paragraphs>
  <TotalTime>1</TotalTime>
  <ScaleCrop>false</ScaleCrop>
  <LinksUpToDate>false</LinksUpToDate>
  <CharactersWithSpaces>99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2022-10-28T06:17:00Z</dcterms:created>
  <dc:creator>Administrator</dc:creator>
  <cp:lastModifiedBy>李丹（采购科）</cp:lastModifiedBy>
  <dcterms:modified xsi:type="dcterms:W3CDTF">2026-07-22T00:34:01Z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B33F9DE0C87F41408FD24DA705D1067D</vt:lpwstr>
  </property>
  <property fmtid="{D5CDD505-2E9C-101B-9397-08002B2CF9AE}" pid="4" name="KSOTemplateDocerSaveRecord">
    <vt:lpwstr>eyJoZGlkIjoiZGY5Nzk4ODM1ZTI1ZjQ5NWE4OWI3NTFmNTRiMWIzOTEiLCJ1c2VySWQiOiIxNjgwOTI0MDY1In0=</vt:lpwstr>
  </property>
</Properties>
</file>